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11" w:rsidRDefault="00F74A11" w:rsidP="00F74A11">
      <w:pPr>
        <w:pStyle w:val="a5"/>
        <w:jc w:val="right"/>
      </w:pPr>
      <w:r>
        <w:t>Приложение № 1 к постановлению</w:t>
      </w:r>
    </w:p>
    <w:p w:rsidR="00F74A11" w:rsidRPr="00F74A11" w:rsidRDefault="00F74A11" w:rsidP="00F74A11">
      <w:pPr>
        <w:jc w:val="right"/>
        <w:rPr>
          <w:b/>
          <w:sz w:val="20"/>
          <w:szCs w:val="20"/>
        </w:rPr>
      </w:pPr>
      <w:r w:rsidRPr="00F74A11">
        <w:rPr>
          <w:b/>
          <w:sz w:val="20"/>
          <w:szCs w:val="20"/>
        </w:rPr>
        <w:t xml:space="preserve">АДМИНИСТРАЦИИ  СЕЛЬСКОГО ПОСЕЛЕНИЯ </w:t>
      </w:r>
    </w:p>
    <w:p w:rsidR="00F74A11" w:rsidRPr="00F74A11" w:rsidRDefault="00F74A11" w:rsidP="00F74A11">
      <w:pPr>
        <w:jc w:val="right"/>
        <w:rPr>
          <w:b/>
          <w:sz w:val="20"/>
          <w:szCs w:val="20"/>
        </w:rPr>
      </w:pPr>
      <w:r w:rsidRPr="00F74A11">
        <w:rPr>
          <w:b/>
          <w:sz w:val="20"/>
          <w:szCs w:val="20"/>
        </w:rPr>
        <w:t xml:space="preserve"> Сторожевской  СЕЛЬСОВЕТ</w:t>
      </w:r>
    </w:p>
    <w:p w:rsidR="00F74A11" w:rsidRPr="00F74A11" w:rsidRDefault="00F74A11" w:rsidP="00F74A11">
      <w:pPr>
        <w:jc w:val="right"/>
        <w:rPr>
          <w:b/>
          <w:sz w:val="20"/>
          <w:szCs w:val="20"/>
        </w:rPr>
      </w:pPr>
      <w:r w:rsidRPr="00F74A11">
        <w:rPr>
          <w:b/>
          <w:sz w:val="20"/>
          <w:szCs w:val="20"/>
        </w:rPr>
        <w:t xml:space="preserve">УСМАНСКОГО МУНИЦИПАЛЬНОГО РАЙОНА </w:t>
      </w:r>
    </w:p>
    <w:p w:rsidR="00F74A11" w:rsidRPr="00F74A11" w:rsidRDefault="00F74A11" w:rsidP="00F74A11">
      <w:pPr>
        <w:jc w:val="right"/>
        <w:rPr>
          <w:b/>
          <w:sz w:val="20"/>
          <w:szCs w:val="20"/>
        </w:rPr>
      </w:pPr>
      <w:r w:rsidRPr="00F74A11">
        <w:rPr>
          <w:b/>
          <w:sz w:val="20"/>
          <w:szCs w:val="20"/>
        </w:rPr>
        <w:t>ЛИПЕЦКОЙ  ОБЛАСТИ  РОССИЙСКОЙ  ФЕДЕРАЦИИ</w:t>
      </w:r>
    </w:p>
    <w:p w:rsidR="00F74A11" w:rsidRDefault="00F74A11" w:rsidP="00F74A11">
      <w:pPr>
        <w:jc w:val="right"/>
        <w:rPr>
          <w:b/>
        </w:rPr>
      </w:pPr>
      <w:r>
        <w:rPr>
          <w:b/>
        </w:rPr>
        <w:t>от 29.08.2022г. № 54</w:t>
      </w:r>
    </w:p>
    <w:p w:rsidR="00F74A11" w:rsidRDefault="00F74A11" w:rsidP="00F74A11">
      <w:pPr>
        <w:jc w:val="center"/>
        <w:rPr>
          <w:b/>
          <w:sz w:val="28"/>
          <w:szCs w:val="28"/>
        </w:rPr>
      </w:pPr>
    </w:p>
    <w:p w:rsidR="00F74A11" w:rsidRDefault="00F74A11" w:rsidP="00F74A11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Схема   размещения   нестационарных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торговых  объектов разносной, развозной  и открытых площадок на территории поселения  Сторожевской  сельсовет  Усманского муниципального  района</w:t>
      </w:r>
      <w:proofErr w:type="gramEnd"/>
    </w:p>
    <w:tbl>
      <w:tblPr>
        <w:tblW w:w="161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1842"/>
        <w:gridCol w:w="2268"/>
        <w:gridCol w:w="1985"/>
        <w:gridCol w:w="1559"/>
        <w:gridCol w:w="4397"/>
      </w:tblGrid>
      <w:tr w:rsidR="00F74A11" w:rsidTr="00F74A11">
        <w:trPr>
          <w:cantSplit/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нахождения нестационарного торгового объекта с указанием адресного ориентира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Площадь нестационарного торгового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об использовании нестационарного торгового объекта субъектами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F74A11" w:rsidRDefault="00F74A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хозяйствующего субъекта – собственника нестационарного торгового объекта</w:t>
            </w:r>
          </w:p>
          <w:p w:rsidR="00F74A11" w:rsidRDefault="00F74A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 размещения нестационарного торгового объекта</w:t>
            </w:r>
          </w:p>
        </w:tc>
      </w:tr>
      <w:tr w:rsidR="00F74A11" w:rsidTr="00F74A11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74A11" w:rsidTr="00F74A11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Терновка</w:t>
            </w:r>
          </w:p>
          <w:p w:rsidR="00F74A11" w:rsidRDefault="00F74A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r>
              <w:t>Используется субъектами МСП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r>
              <w:t>ПО  «Усмань»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Договором  на предоставление субсидий на возмещение части затрат, связанных с организацией развозной торговли</w:t>
            </w:r>
          </w:p>
        </w:tc>
      </w:tr>
      <w:tr w:rsidR="00F74A11" w:rsidTr="00F74A11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Красное</w:t>
            </w:r>
          </w:p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60 лет Победы, </w:t>
            </w:r>
          </w:p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114-142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r>
              <w:t>Используется субъектами МСП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r>
              <w:t>ПО  «Усмань»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11" w:rsidRDefault="00F7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Договором  на предоставление субсидий на возмещение части затрат, связанных с организацией развозной торговли</w:t>
            </w:r>
          </w:p>
        </w:tc>
      </w:tr>
    </w:tbl>
    <w:p w:rsidR="00F74A11" w:rsidRDefault="00F74A11" w:rsidP="00F74A11">
      <w:pPr>
        <w:tabs>
          <w:tab w:val="left" w:pos="1475"/>
          <w:tab w:val="left" w:pos="13223"/>
        </w:tabs>
        <w:jc w:val="right"/>
        <w:rPr>
          <w:sz w:val="32"/>
          <w:szCs w:val="32"/>
        </w:rPr>
      </w:pPr>
      <w:r>
        <w:rPr>
          <w:sz w:val="28"/>
          <w:szCs w:val="28"/>
        </w:rPr>
        <w:t>Согласовано:</w:t>
      </w:r>
      <w:r>
        <w:rPr>
          <w:sz w:val="32"/>
          <w:szCs w:val="32"/>
        </w:rPr>
        <w:t xml:space="preserve">         </w:t>
      </w:r>
      <w:r>
        <w:t>Заместитель главы администрации Усманского муниципального района</w:t>
      </w:r>
      <w:r>
        <w:tab/>
        <w:t>Р.И. Иевлева</w:t>
      </w:r>
    </w:p>
    <w:p w:rsidR="00F74A11" w:rsidRDefault="00F74A11" w:rsidP="00F74A11">
      <w:pPr>
        <w:tabs>
          <w:tab w:val="left" w:pos="1475"/>
          <w:tab w:val="left" w:pos="2552"/>
          <w:tab w:val="left" w:pos="3119"/>
          <w:tab w:val="left" w:pos="3544"/>
          <w:tab w:val="left" w:pos="13223"/>
        </w:tabs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</w:t>
      </w:r>
      <w:r>
        <w:t xml:space="preserve">Начальник отдела архитектуры и строительства </w:t>
      </w:r>
    </w:p>
    <w:p w:rsidR="00F74A11" w:rsidRDefault="00F74A11" w:rsidP="00F74A11">
      <w:pPr>
        <w:tabs>
          <w:tab w:val="left" w:pos="1475"/>
          <w:tab w:val="left" w:pos="13223"/>
        </w:tabs>
        <w:jc w:val="right"/>
      </w:pPr>
      <w:r>
        <w:t xml:space="preserve">                                   Усманского муниципального района</w:t>
      </w:r>
      <w:r>
        <w:tab/>
      </w:r>
      <w:bookmarkStart w:id="0" w:name="_GoBack"/>
      <w:bookmarkEnd w:id="0"/>
      <w:r>
        <w:t xml:space="preserve">А.О. Зобов  </w:t>
      </w:r>
    </w:p>
    <w:p w:rsidR="00F74A11" w:rsidRDefault="00F74A11" w:rsidP="00F74A11">
      <w:pPr>
        <w:tabs>
          <w:tab w:val="left" w:pos="1475"/>
        </w:tabs>
      </w:pPr>
      <w:r>
        <w:t xml:space="preserve">           </w:t>
      </w:r>
      <w:r>
        <w:t xml:space="preserve">                          </w:t>
      </w:r>
      <w:r>
        <w:t xml:space="preserve"> Начальник комитета по управлению муниципальным имуществом                 </w:t>
      </w:r>
    </w:p>
    <w:p w:rsidR="00F74A11" w:rsidRDefault="00F74A11" w:rsidP="00F74A11">
      <w:pPr>
        <w:tabs>
          <w:tab w:val="left" w:pos="1475"/>
          <w:tab w:val="left" w:pos="13325"/>
        </w:tabs>
        <w:jc w:val="right"/>
      </w:pPr>
      <w:r>
        <w:t xml:space="preserve">      </w:t>
      </w:r>
      <w:r>
        <w:t xml:space="preserve">                     </w:t>
      </w:r>
      <w:r>
        <w:t xml:space="preserve">        Усманского муниципального района                                                                                                                   Г.А. </w:t>
      </w:r>
      <w:proofErr w:type="spellStart"/>
      <w:r>
        <w:t>Лапенкова</w:t>
      </w:r>
      <w:proofErr w:type="spellEnd"/>
    </w:p>
    <w:p w:rsidR="00F74A11" w:rsidRDefault="00F74A11" w:rsidP="00F74A11">
      <w:pPr>
        <w:tabs>
          <w:tab w:val="left" w:pos="2617"/>
          <w:tab w:val="left" w:pos="13434"/>
        </w:tabs>
      </w:pPr>
      <w:r>
        <w:t xml:space="preserve">                          </w:t>
      </w:r>
      <w:r>
        <w:t xml:space="preserve">            </w:t>
      </w:r>
      <w:r>
        <w:t xml:space="preserve">Начальник отдела ЖКХ, транспорта и связи  </w:t>
      </w:r>
    </w:p>
    <w:p w:rsidR="00F74A11" w:rsidRDefault="00F74A11" w:rsidP="00F74A11">
      <w:pPr>
        <w:tabs>
          <w:tab w:val="left" w:pos="2617"/>
          <w:tab w:val="left" w:pos="13325"/>
        </w:tabs>
        <w:jc w:val="right"/>
      </w:pPr>
      <w:r>
        <w:t xml:space="preserve">                 </w:t>
      </w:r>
      <w:r>
        <w:t xml:space="preserve">           </w:t>
      </w:r>
      <w:r>
        <w:t xml:space="preserve">Усманского муниципального района                                                                                                    </w:t>
      </w:r>
      <w:r>
        <w:t xml:space="preserve">            </w:t>
      </w:r>
      <w:r>
        <w:t xml:space="preserve"> А.А. </w:t>
      </w:r>
      <w:proofErr w:type="gramStart"/>
      <w:r>
        <w:t>Терновых</w:t>
      </w:r>
      <w:proofErr w:type="gramEnd"/>
      <w:r>
        <w:t xml:space="preserve"> </w:t>
      </w:r>
    </w:p>
    <w:p w:rsidR="00F74A11" w:rsidRDefault="00F74A11" w:rsidP="00F74A11">
      <w:pPr>
        <w:tabs>
          <w:tab w:val="left" w:pos="2827"/>
        </w:tabs>
      </w:pPr>
      <w:r>
        <w:t xml:space="preserve">                         </w:t>
      </w:r>
      <w:r>
        <w:t xml:space="preserve">           </w:t>
      </w:r>
      <w:r>
        <w:t xml:space="preserve">  Начальник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Грязинскому</w:t>
      </w:r>
      <w:proofErr w:type="spellEnd"/>
      <w:r>
        <w:t xml:space="preserve">, </w:t>
      </w:r>
      <w:proofErr w:type="spellStart"/>
      <w:r>
        <w:t>Усманскому</w:t>
      </w:r>
      <w:proofErr w:type="spellEnd"/>
      <w:r>
        <w:t xml:space="preserve">  и  </w:t>
      </w:r>
      <w:proofErr w:type="spellStart"/>
      <w:r>
        <w:t>Добринскому</w:t>
      </w:r>
      <w:proofErr w:type="spellEnd"/>
      <w:r>
        <w:t xml:space="preserve">  районам                                   </w:t>
      </w:r>
      <w:r>
        <w:t xml:space="preserve">        </w:t>
      </w:r>
      <w:r>
        <w:t>Ю.А. Терновых</w:t>
      </w:r>
    </w:p>
    <w:p w:rsidR="005A7728" w:rsidRDefault="005A7728"/>
    <w:sectPr w:rsidR="005A7728" w:rsidSect="00F74A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11"/>
    <w:rsid w:val="005A7728"/>
    <w:rsid w:val="00F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4A1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74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7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4A1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74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7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2022-09-08T08:28:00Z</dcterms:created>
  <dcterms:modified xsi:type="dcterms:W3CDTF">2022-09-08T08:35:00Z</dcterms:modified>
</cp:coreProperties>
</file>